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BC" w:rsidRDefault="003063F4" w:rsidP="00723FC7">
      <w:r>
        <w:t xml:space="preserve">Uygulama kapsamında </w:t>
      </w:r>
      <w:r w:rsidR="0075622D">
        <w:t>herhangi bir ‘</w:t>
      </w:r>
      <w:r w:rsidR="00723FC7">
        <w:t>Teslima</w:t>
      </w:r>
      <w:r>
        <w:t>t</w:t>
      </w:r>
      <w:r w:rsidR="00723FC7">
        <w:t xml:space="preserve"> ve İade</w:t>
      </w:r>
      <w:r w:rsidR="0075622D">
        <w:t>’</w:t>
      </w:r>
      <w:bookmarkStart w:id="0" w:name="_GoBack"/>
      <w:bookmarkEnd w:id="0"/>
      <w:r w:rsidR="00723FC7">
        <w:t xml:space="preserve"> </w:t>
      </w:r>
      <w:r>
        <w:t xml:space="preserve">politikası </w:t>
      </w:r>
      <w:r w:rsidR="00723FC7">
        <w:t>uygulanmamaktadır</w:t>
      </w:r>
      <w:r w:rsidR="00421A71">
        <w:t>.</w:t>
      </w:r>
    </w:p>
    <w:p w:rsidR="00890BBC" w:rsidRDefault="00890BBC"/>
    <w:sectPr w:rsidR="0089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BBC"/>
    <w:rsid w:val="003063F4"/>
    <w:rsid w:val="00421A71"/>
    <w:rsid w:val="00723FC7"/>
    <w:rsid w:val="0075622D"/>
    <w:rsid w:val="00890BBC"/>
    <w:rsid w:val="00DF4B81"/>
    <w:rsid w:val="00E913A1"/>
    <w:rsid w:val="00E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BDE051"/>
  <w15:docId w15:val="{4457BBF1-59A8-9F4A-B073-6AA1C350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B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Yasin Kaya</cp:lastModifiedBy>
  <cp:revision>6</cp:revision>
  <dcterms:created xsi:type="dcterms:W3CDTF">2022-04-20T18:34:00Z</dcterms:created>
  <dcterms:modified xsi:type="dcterms:W3CDTF">2022-04-21T13:07:00Z</dcterms:modified>
</cp:coreProperties>
</file>